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B3" w:rsidRPr="00793AB3" w:rsidRDefault="00793AB3" w:rsidP="00793AB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A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Нормативно-правовая документация:</w:t>
      </w:r>
    </w:p>
    <w:p w:rsidR="00793AB3" w:rsidRPr="00793AB3" w:rsidRDefault="00793AB3" w:rsidP="00793AB3">
      <w:pPr>
        <w:spacing w:after="27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AB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Подключение к системе централизованного теплоснабжения объектов капитального строительства регламентируется следующими нормативными документами:</w:t>
      </w:r>
    </w:p>
    <w:p w:rsidR="00793AB3" w:rsidRPr="00793AB3" w:rsidRDefault="005D104B" w:rsidP="00793AB3">
      <w:pPr>
        <w:numPr>
          <w:ilvl w:val="0"/>
          <w:numId w:val="6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" w:tgtFrame="_blank" w:history="1">
        <w:r w:rsidR="00793AB3" w:rsidRPr="00793AB3">
          <w:rPr>
            <w:rFonts w:ascii="Tahoma" w:eastAsia="Times New Roman" w:hAnsi="Tahoma" w:cs="Tahoma"/>
            <w:color w:val="00447B"/>
            <w:sz w:val="20"/>
            <w:szCs w:val="20"/>
            <w:u w:val="single"/>
            <w:lang w:eastAsia="ru-RU"/>
          </w:rPr>
          <w:t>Федеральный закон от 27 июля 2010 г. №190-ФЗ «О теплоснабжении»</w:t>
        </w:r>
      </w:hyperlink>
      <w:r w:rsidR="00793AB3" w:rsidRPr="00793AB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793AB3" w:rsidRPr="00793AB3" w:rsidRDefault="005D104B" w:rsidP="00793AB3">
      <w:pPr>
        <w:numPr>
          <w:ilvl w:val="0"/>
          <w:numId w:val="6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7" w:tgtFrame="_blank" w:history="1">
        <w:r w:rsidR="00793AB3" w:rsidRPr="00793AB3">
          <w:rPr>
            <w:rFonts w:ascii="Tahoma" w:eastAsia="Times New Roman" w:hAnsi="Tahoma" w:cs="Tahoma"/>
            <w:color w:val="00447B"/>
            <w:sz w:val="20"/>
            <w:szCs w:val="20"/>
            <w:u w:val="single"/>
            <w:lang w:eastAsia="ru-RU"/>
          </w:rPr>
          <w:t>Постановления Правительства РФ от 16 апреля 2012 г. №307 «О порядке подключения к системам теплоснабжения и о внесении изменений в некоторые акты Правительства РФ»</w:t>
        </w:r>
      </w:hyperlink>
      <w:r w:rsidR="00793AB3" w:rsidRPr="00793AB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CC7D10" w:rsidRDefault="005D104B" w:rsidP="005D104B">
      <w:pPr>
        <w:numPr>
          <w:ilvl w:val="0"/>
          <w:numId w:val="6"/>
        </w:numPr>
        <w:spacing w:after="0" w:line="240" w:lineRule="auto"/>
        <w:ind w:left="0"/>
      </w:pPr>
      <w:hyperlink r:id="rId8" w:tgtFrame="_blank" w:history="1">
        <w:r w:rsidR="00793AB3" w:rsidRPr="00793AB3">
          <w:rPr>
            <w:rFonts w:ascii="Tahoma" w:eastAsia="Times New Roman" w:hAnsi="Tahoma" w:cs="Tahoma"/>
            <w:color w:val="00447B"/>
            <w:sz w:val="20"/>
            <w:szCs w:val="20"/>
            <w:u w:val="single"/>
            <w:lang w:eastAsia="ru-RU"/>
          </w:rPr>
          <w:t>Постановления Правительства РФ от 13 февраля 2006 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</w:r>
      </w:hyperlink>
      <w:r w:rsidR="00793AB3" w:rsidRPr="00793AB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bookmarkStart w:id="0" w:name="_GoBack"/>
      <w:bookmarkEnd w:id="0"/>
      <w:r>
        <w:t xml:space="preserve"> </w:t>
      </w:r>
    </w:p>
    <w:sectPr w:rsidR="00CC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649"/>
    <w:multiLevelType w:val="multilevel"/>
    <w:tmpl w:val="BEF4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61AB9"/>
    <w:multiLevelType w:val="multilevel"/>
    <w:tmpl w:val="D8E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2208A"/>
    <w:multiLevelType w:val="multilevel"/>
    <w:tmpl w:val="040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E034F"/>
    <w:multiLevelType w:val="multilevel"/>
    <w:tmpl w:val="34B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53DEC"/>
    <w:multiLevelType w:val="multilevel"/>
    <w:tmpl w:val="A30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B0671"/>
    <w:multiLevelType w:val="multilevel"/>
    <w:tmpl w:val="813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B3"/>
    <w:rsid w:val="00352510"/>
    <w:rsid w:val="005D104B"/>
    <w:rsid w:val="005F7716"/>
    <w:rsid w:val="00793AB3"/>
    <w:rsid w:val="00A932FE"/>
    <w:rsid w:val="00CC7D10"/>
    <w:rsid w:val="00D5665A"/>
    <w:rsid w:val="00E2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A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10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25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A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10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2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rb.ru/upload/documents/bashrts/&#1055;&#1086;&#1089;&#1090;8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gkrb.ru/upload/documents/bashrts/&#1055;&#1086;&#1089;&#1090;30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gkrb.ru/upload/documents/bashrts/&#1060;&#1047;190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 Владимир Николаевич</dc:creator>
  <cp:keywords/>
  <dc:description/>
  <cp:lastModifiedBy>Габдракипов Руслан Нашатович</cp:lastModifiedBy>
  <cp:revision>8</cp:revision>
  <cp:lastPrinted>2018-12-19T13:23:00Z</cp:lastPrinted>
  <dcterms:created xsi:type="dcterms:W3CDTF">2018-12-19T04:50:00Z</dcterms:created>
  <dcterms:modified xsi:type="dcterms:W3CDTF">2018-12-20T10:02:00Z</dcterms:modified>
</cp:coreProperties>
</file>